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4B" w:rsidRDefault="005B16F2">
      <w:r>
        <w:tab/>
      </w:r>
      <w:r>
        <w:tab/>
      </w:r>
      <w:r>
        <w:tab/>
      </w:r>
      <w:r>
        <w:tab/>
      </w:r>
      <w:r>
        <w:tab/>
      </w:r>
      <w:r>
        <w:tab/>
      </w:r>
      <w:r>
        <w:tab/>
      </w:r>
      <w:r>
        <w:tab/>
      </w:r>
      <w:r>
        <w:tab/>
      </w:r>
      <w:r>
        <w:tab/>
        <w:t>ACCT# ______________</w:t>
      </w:r>
      <w:r>
        <w:tab/>
      </w:r>
      <w:r>
        <w:tab/>
        <w:t xml:space="preserve">   </w:t>
      </w:r>
      <w:r>
        <w:tab/>
      </w:r>
    </w:p>
    <w:tbl>
      <w:tblPr>
        <w:tblStyle w:val="TableGrid"/>
        <w:tblW w:w="10368" w:type="dxa"/>
        <w:tblLook w:val="04A0" w:firstRow="1" w:lastRow="0" w:firstColumn="1" w:lastColumn="0" w:noHBand="0" w:noVBand="1"/>
      </w:tblPr>
      <w:tblGrid>
        <w:gridCol w:w="5058"/>
        <w:gridCol w:w="5310"/>
      </w:tblGrid>
      <w:tr w:rsidR="00D21F4B">
        <w:tc>
          <w:tcPr>
            <w:tcW w:w="5058" w:type="dxa"/>
            <w:tcBorders>
              <w:bottom w:val="nil"/>
            </w:tcBorders>
            <w:shd w:val="clear" w:color="auto" w:fill="auto"/>
          </w:tcPr>
          <w:p w:rsidR="00D21F4B" w:rsidRDefault="005B16F2">
            <w:pPr>
              <w:tabs>
                <w:tab w:val="right" w:pos="10080"/>
              </w:tabs>
              <w:ind w:left="-90" w:right="-108"/>
              <w:jc w:val="both"/>
              <w:rPr>
                <w:rFonts w:ascii="Comic Sans MS" w:hAnsi="Comic Sans MS" w:cs="Comic Sans MS"/>
                <w:i/>
                <w:iCs/>
                <w:sz w:val="28"/>
                <w:szCs w:val="28"/>
              </w:rPr>
            </w:pPr>
            <w:r>
              <w:rPr>
                <w:rFonts w:ascii="Comic Sans MS" w:hAnsi="Comic Sans MS" w:cs="Comic Sans MS"/>
                <w:i/>
                <w:iCs/>
                <w:sz w:val="28"/>
                <w:szCs w:val="28"/>
              </w:rPr>
              <w:t>THE CHILDREN’S MARKETPLACE</w:t>
            </w:r>
          </w:p>
        </w:tc>
        <w:tc>
          <w:tcPr>
            <w:tcW w:w="5309" w:type="dxa"/>
            <w:tcBorders>
              <w:bottom w:val="nil"/>
            </w:tcBorders>
            <w:shd w:val="clear" w:color="auto" w:fill="auto"/>
          </w:tcPr>
          <w:p w:rsidR="00D21F4B" w:rsidRDefault="005B16F2" w:rsidP="006D503C">
            <w:pPr>
              <w:tabs>
                <w:tab w:val="right" w:pos="10080"/>
              </w:tabs>
              <w:ind w:left="-90" w:right="-108"/>
              <w:jc w:val="right"/>
            </w:pPr>
            <w:r>
              <w:rPr>
                <w:rFonts w:ascii="Comic Sans MS" w:hAnsi="Comic Sans MS" w:cs="Comic Sans MS"/>
                <w:i/>
                <w:iCs/>
                <w:sz w:val="28"/>
                <w:szCs w:val="28"/>
              </w:rPr>
              <w:t>THE CHILDREN’S MARKETPLACE</w:t>
            </w:r>
          </w:p>
        </w:tc>
      </w:tr>
      <w:tr w:rsidR="00D21F4B">
        <w:tc>
          <w:tcPr>
            <w:tcW w:w="5058" w:type="dxa"/>
            <w:tcBorders>
              <w:top w:val="nil"/>
              <w:bottom w:val="nil"/>
            </w:tcBorders>
            <w:shd w:val="clear" w:color="auto" w:fill="auto"/>
          </w:tcPr>
          <w:p w:rsidR="00D21F4B" w:rsidRDefault="005B16F2">
            <w:pPr>
              <w:tabs>
                <w:tab w:val="right" w:pos="10080"/>
              </w:tabs>
              <w:ind w:right="-108"/>
              <w:jc w:val="both"/>
              <w:rPr>
                <w:rFonts w:ascii="Tahoma" w:hAnsi="Tahoma" w:cs="Tahoma"/>
                <w:b/>
                <w:bCs/>
              </w:rPr>
            </w:pPr>
            <w:r>
              <w:rPr>
                <w:rFonts w:ascii="Tahoma" w:hAnsi="Tahoma" w:cs="Tahoma"/>
                <w:b/>
                <w:bCs/>
              </w:rPr>
              <w:t>255 Tollgate Blvd.,</w:t>
            </w:r>
          </w:p>
        </w:tc>
        <w:tc>
          <w:tcPr>
            <w:tcW w:w="5309" w:type="dxa"/>
            <w:tcBorders>
              <w:top w:val="nil"/>
              <w:bottom w:val="nil"/>
            </w:tcBorders>
            <w:shd w:val="clear" w:color="auto" w:fill="auto"/>
          </w:tcPr>
          <w:p w:rsidR="00D21F4B" w:rsidRDefault="005B16F2">
            <w:pPr>
              <w:tabs>
                <w:tab w:val="right" w:pos="10080"/>
              </w:tabs>
              <w:ind w:left="-108"/>
              <w:jc w:val="right"/>
              <w:rPr>
                <w:rFonts w:ascii="Tahoma" w:hAnsi="Tahoma" w:cs="Tahoma"/>
                <w:b/>
                <w:bCs/>
              </w:rPr>
            </w:pPr>
            <w:r>
              <w:rPr>
                <w:rFonts w:ascii="Tahoma" w:hAnsi="Tahoma" w:cs="Tahoma"/>
                <w:b/>
                <w:bCs/>
              </w:rPr>
              <w:t>90 Peel St. Unit D</w:t>
            </w:r>
          </w:p>
        </w:tc>
      </w:tr>
      <w:tr w:rsidR="00D21F4B">
        <w:trPr>
          <w:trHeight w:val="225"/>
        </w:trPr>
        <w:tc>
          <w:tcPr>
            <w:tcW w:w="5058" w:type="dxa"/>
            <w:tcBorders>
              <w:top w:val="nil"/>
              <w:bottom w:val="nil"/>
            </w:tcBorders>
            <w:shd w:val="clear" w:color="auto" w:fill="auto"/>
          </w:tcPr>
          <w:p w:rsidR="00D21F4B" w:rsidRDefault="005B16F2">
            <w:pPr>
              <w:tabs>
                <w:tab w:val="right" w:pos="10080"/>
              </w:tabs>
              <w:ind w:right="-108"/>
              <w:jc w:val="both"/>
              <w:rPr>
                <w:rFonts w:ascii="Tahoma" w:hAnsi="Tahoma" w:cs="Tahoma"/>
                <w:b/>
                <w:bCs/>
              </w:rPr>
            </w:pPr>
            <w:r>
              <w:rPr>
                <w:rFonts w:ascii="Tahoma" w:hAnsi="Tahoma" w:cs="Tahoma"/>
                <w:b/>
                <w:bCs/>
              </w:rPr>
              <w:t>Waterloo, ON N2L 4M3 (Tollgate Plaza)</w:t>
            </w:r>
          </w:p>
        </w:tc>
        <w:tc>
          <w:tcPr>
            <w:tcW w:w="5309" w:type="dxa"/>
            <w:tcBorders>
              <w:top w:val="nil"/>
              <w:bottom w:val="nil"/>
            </w:tcBorders>
            <w:shd w:val="clear" w:color="auto" w:fill="auto"/>
          </w:tcPr>
          <w:p w:rsidR="00D21F4B" w:rsidRDefault="005B16F2">
            <w:pPr>
              <w:tabs>
                <w:tab w:val="right" w:pos="10080"/>
              </w:tabs>
              <w:ind w:left="-108"/>
              <w:jc w:val="right"/>
              <w:rPr>
                <w:rFonts w:ascii="Tahoma" w:hAnsi="Tahoma" w:cs="Tahoma"/>
                <w:b/>
                <w:bCs/>
              </w:rPr>
            </w:pPr>
            <w:r>
              <w:rPr>
                <w:rFonts w:ascii="Tahoma" w:hAnsi="Tahoma" w:cs="Tahoma"/>
                <w:b/>
                <w:bCs/>
              </w:rPr>
              <w:t>New Hamburg, ON N3A 1E3</w:t>
            </w:r>
          </w:p>
        </w:tc>
      </w:tr>
      <w:tr w:rsidR="00D21F4B">
        <w:trPr>
          <w:trHeight w:val="80"/>
        </w:trPr>
        <w:tc>
          <w:tcPr>
            <w:tcW w:w="5058" w:type="dxa"/>
            <w:tcBorders>
              <w:top w:val="nil"/>
            </w:tcBorders>
            <w:shd w:val="clear" w:color="auto" w:fill="auto"/>
          </w:tcPr>
          <w:p w:rsidR="00D21F4B" w:rsidRDefault="005B16F2">
            <w:pPr>
              <w:tabs>
                <w:tab w:val="right" w:pos="10080"/>
              </w:tabs>
              <w:ind w:right="-108"/>
              <w:jc w:val="both"/>
              <w:rPr>
                <w:rFonts w:ascii="Tahoma" w:hAnsi="Tahoma" w:cs="Tahoma"/>
                <w:b/>
                <w:bCs/>
              </w:rPr>
            </w:pPr>
            <w:r>
              <w:rPr>
                <w:rFonts w:ascii="Tahoma" w:hAnsi="Tahoma" w:cs="Tahoma"/>
                <w:b/>
                <w:bCs/>
              </w:rPr>
              <w:t>519-880-9104</w:t>
            </w:r>
          </w:p>
        </w:tc>
        <w:tc>
          <w:tcPr>
            <w:tcW w:w="5309" w:type="dxa"/>
            <w:tcBorders>
              <w:top w:val="nil"/>
            </w:tcBorders>
            <w:shd w:val="clear" w:color="auto" w:fill="auto"/>
          </w:tcPr>
          <w:p w:rsidR="00D21F4B" w:rsidRDefault="005B16F2">
            <w:pPr>
              <w:tabs>
                <w:tab w:val="right" w:pos="10080"/>
              </w:tabs>
              <w:ind w:left="-108"/>
              <w:jc w:val="right"/>
              <w:rPr>
                <w:rFonts w:ascii="Tahoma" w:hAnsi="Tahoma" w:cs="Tahoma"/>
                <w:b/>
                <w:bCs/>
              </w:rPr>
            </w:pPr>
            <w:r>
              <w:rPr>
                <w:rFonts w:ascii="Tahoma" w:hAnsi="Tahoma" w:cs="Tahoma"/>
                <w:b/>
                <w:bCs/>
              </w:rPr>
              <w:t>519-662-4151</w:t>
            </w:r>
          </w:p>
        </w:tc>
      </w:tr>
    </w:tbl>
    <w:p w:rsidR="00D21F4B" w:rsidRDefault="005B16F2">
      <w:pPr>
        <w:tabs>
          <w:tab w:val="right" w:pos="10080"/>
        </w:tabs>
        <w:jc w:val="center"/>
        <w:rPr>
          <w:rFonts w:ascii="Tahoma" w:hAnsi="Tahoma" w:cs="Tahoma"/>
          <w:b/>
          <w:bCs/>
        </w:rPr>
      </w:pPr>
      <w:r>
        <w:rPr>
          <w:rFonts w:ascii="Tahoma" w:hAnsi="Tahoma" w:cs="Tahoma"/>
          <w:b/>
          <w:bCs/>
        </w:rPr>
        <w:t>www.thechildrensmarketplace.ca</w:t>
      </w:r>
    </w:p>
    <w:p w:rsidR="00D21F4B" w:rsidRDefault="005B16F2">
      <w:pPr>
        <w:jc w:val="center"/>
      </w:pPr>
      <w:r>
        <w:rPr>
          <w:rFonts w:ascii="Tahoma" w:hAnsi="Tahoma" w:cs="Tahoma"/>
          <w:b/>
          <w:bCs/>
          <w:u w:val="single"/>
        </w:rPr>
        <w:t>CONSIGNMENT AGREEMENT</w:t>
      </w:r>
    </w:p>
    <w:p w:rsidR="00D21F4B" w:rsidRDefault="00D21F4B"/>
    <w:p w:rsidR="00D21F4B" w:rsidRDefault="005B16F2">
      <w:pPr>
        <w:spacing w:line="360" w:lineRule="auto"/>
        <w:rPr>
          <w:rFonts w:ascii="Tahoma" w:hAnsi="Tahoma" w:cs="Tahoma"/>
        </w:rPr>
      </w:pPr>
      <w:r>
        <w:rPr>
          <w:rFonts w:ascii="Tahoma" w:hAnsi="Tahoma" w:cs="Tahoma"/>
        </w:rPr>
        <w:t xml:space="preserve">Last Name: __________________________ </w:t>
      </w:r>
      <w:r>
        <w:rPr>
          <w:rFonts w:ascii="Tahoma" w:hAnsi="Tahoma" w:cs="Tahoma"/>
        </w:rPr>
        <w:tab/>
        <w:t>First Name: _________________________</w:t>
      </w:r>
    </w:p>
    <w:p w:rsidR="00D21F4B" w:rsidRDefault="005B16F2">
      <w:pPr>
        <w:spacing w:line="360" w:lineRule="auto"/>
        <w:rPr>
          <w:rFonts w:ascii="Tahoma" w:hAnsi="Tahoma" w:cs="Tahoma"/>
        </w:rPr>
      </w:pPr>
      <w:r>
        <w:rPr>
          <w:rFonts w:ascii="Tahoma" w:hAnsi="Tahoma" w:cs="Tahoma"/>
        </w:rPr>
        <w:t>Home Phone #: _______________________</w:t>
      </w:r>
      <w:r>
        <w:rPr>
          <w:rFonts w:ascii="Tahoma" w:hAnsi="Tahoma" w:cs="Tahoma"/>
        </w:rPr>
        <w:tab/>
      </w:r>
    </w:p>
    <w:p w:rsidR="00D21F4B" w:rsidRDefault="005B16F2">
      <w:pPr>
        <w:spacing w:line="360" w:lineRule="auto"/>
        <w:rPr>
          <w:rFonts w:ascii="Tahoma" w:hAnsi="Tahoma" w:cs="Tahoma"/>
        </w:rPr>
      </w:pPr>
      <w:r>
        <w:rPr>
          <w:rFonts w:ascii="Tahoma" w:hAnsi="Tahoma" w:cs="Tahoma"/>
        </w:rPr>
        <w:t>Email Address: _____________________________________________________________</w:t>
      </w:r>
    </w:p>
    <w:p w:rsidR="00D21F4B" w:rsidRDefault="005B16F2">
      <w:pPr>
        <w:tabs>
          <w:tab w:val="left" w:pos="6805"/>
        </w:tabs>
      </w:pPr>
      <w:r>
        <w:rPr>
          <w:rFonts w:ascii="Tahoma" w:hAnsi="Tahoma" w:cs="Tahoma"/>
          <w:b/>
          <w:bCs/>
          <w:u w:val="single"/>
        </w:rPr>
        <w:t>TERMS OF AGREEMENT:</w:t>
      </w:r>
    </w:p>
    <w:p w:rsidR="00D21F4B" w:rsidRDefault="005B16F2" w:rsidP="00966DD6">
      <w:pPr>
        <w:numPr>
          <w:ilvl w:val="0"/>
          <w:numId w:val="3"/>
        </w:numPr>
        <w:tabs>
          <w:tab w:val="clear" w:pos="720"/>
          <w:tab w:val="left" w:pos="360"/>
          <w:tab w:val="left" w:pos="6805"/>
        </w:tabs>
      </w:pPr>
      <w:r>
        <w:rPr>
          <w:rFonts w:ascii="Tahoma" w:hAnsi="Tahoma" w:cs="Tahoma"/>
        </w:rPr>
        <w:t>All goods are accepted on consignment for a 90 day term</w:t>
      </w:r>
      <w:r w:rsidR="00D30C94">
        <w:rPr>
          <w:rFonts w:ascii="Tahoma" w:hAnsi="Tahoma" w:cs="Tahoma"/>
        </w:rPr>
        <w:t xml:space="preserve"> starting the day your items are priced</w:t>
      </w:r>
      <w:r>
        <w:rPr>
          <w:rFonts w:ascii="Tahoma" w:hAnsi="Tahoma" w:cs="Tahoma"/>
        </w:rPr>
        <w:t xml:space="preserve">. </w:t>
      </w:r>
    </w:p>
    <w:p w:rsidR="00D21F4B" w:rsidRDefault="005B16F2">
      <w:pPr>
        <w:numPr>
          <w:ilvl w:val="0"/>
          <w:numId w:val="2"/>
        </w:numPr>
        <w:tabs>
          <w:tab w:val="clear" w:pos="720"/>
          <w:tab w:val="left" w:pos="360"/>
          <w:tab w:val="left" w:pos="6805"/>
        </w:tabs>
      </w:pPr>
      <w:r>
        <w:rPr>
          <w:rFonts w:ascii="Tahoma" w:hAnsi="Tahoma" w:cs="Tahoma"/>
        </w:rPr>
        <w:t xml:space="preserve">If you DO NOT want your items to </w:t>
      </w:r>
      <w:r w:rsidR="00E57F1F">
        <w:rPr>
          <w:rFonts w:ascii="Tahoma" w:hAnsi="Tahoma" w:cs="Tahoma"/>
        </w:rPr>
        <w:t>be donated</w:t>
      </w:r>
      <w:r>
        <w:rPr>
          <w:rFonts w:ascii="Tahoma" w:hAnsi="Tahoma" w:cs="Tahoma"/>
        </w:rPr>
        <w:t>, it is your responsibility to locate and pick up your items from our racks before the 90 days expire.</w:t>
      </w:r>
    </w:p>
    <w:p w:rsidR="00D21F4B" w:rsidRDefault="005B16F2">
      <w:pPr>
        <w:numPr>
          <w:ilvl w:val="0"/>
          <w:numId w:val="1"/>
        </w:numPr>
        <w:tabs>
          <w:tab w:val="clear" w:pos="720"/>
          <w:tab w:val="left" w:pos="360"/>
          <w:tab w:val="left" w:pos="6805"/>
        </w:tabs>
      </w:pPr>
      <w:r>
        <w:rPr>
          <w:rFonts w:ascii="Tahoma" w:hAnsi="Tahoma" w:cs="Tahoma"/>
        </w:rPr>
        <w:t xml:space="preserve">Any items unsold and </w:t>
      </w:r>
      <w:r>
        <w:rPr>
          <w:rFonts w:ascii="Tahoma" w:hAnsi="Tahoma" w:cs="Tahoma"/>
          <w:b/>
          <w:bCs/>
        </w:rPr>
        <w:t xml:space="preserve">unclaimed after 90 days become the property of The Children's Marketplace.  </w:t>
      </w:r>
      <w:r>
        <w:rPr>
          <w:rFonts w:ascii="Tahoma" w:hAnsi="Tahoma" w:cs="Tahoma"/>
        </w:rPr>
        <w:t>Pleas</w:t>
      </w:r>
      <w:r w:rsidR="00D30C94">
        <w:rPr>
          <w:rFonts w:ascii="Tahoma" w:hAnsi="Tahoma" w:cs="Tahoma"/>
        </w:rPr>
        <w:t>e contact the store if you have a question regarding your pick up date.</w:t>
      </w:r>
      <w:bookmarkStart w:id="0" w:name="_GoBack"/>
      <w:bookmarkEnd w:id="0"/>
    </w:p>
    <w:p w:rsidR="00D21F4B" w:rsidRPr="009E2613" w:rsidRDefault="005B16F2">
      <w:pPr>
        <w:numPr>
          <w:ilvl w:val="0"/>
          <w:numId w:val="1"/>
        </w:numPr>
        <w:tabs>
          <w:tab w:val="clear" w:pos="720"/>
          <w:tab w:val="left" w:pos="360"/>
          <w:tab w:val="left" w:pos="6805"/>
        </w:tabs>
      </w:pPr>
      <w:r>
        <w:rPr>
          <w:rFonts w:ascii="Tahoma" w:hAnsi="Tahoma" w:cs="Tahoma"/>
        </w:rPr>
        <w:t>Upon inspection at t</w:t>
      </w:r>
      <w:r w:rsidR="009E2613">
        <w:rPr>
          <w:rFonts w:ascii="Tahoma" w:hAnsi="Tahoma" w:cs="Tahoma"/>
        </w:rPr>
        <w:t xml:space="preserve">ime of pricing, any item deemed </w:t>
      </w:r>
      <w:r>
        <w:rPr>
          <w:rFonts w:ascii="Tahoma" w:hAnsi="Tahoma" w:cs="Tahoma"/>
        </w:rPr>
        <w:t>unsal</w:t>
      </w:r>
      <w:r w:rsidR="009E2613">
        <w:rPr>
          <w:rFonts w:ascii="Tahoma" w:hAnsi="Tahoma" w:cs="Tahoma"/>
        </w:rPr>
        <w:t>e</w:t>
      </w:r>
      <w:r>
        <w:rPr>
          <w:rFonts w:ascii="Tahoma" w:hAnsi="Tahoma" w:cs="Tahoma"/>
        </w:rPr>
        <w:t>able by us</w:t>
      </w:r>
      <w:r w:rsidR="009E2613">
        <w:rPr>
          <w:rFonts w:ascii="Tahoma" w:hAnsi="Tahoma" w:cs="Tahoma"/>
        </w:rPr>
        <w:t>,</w:t>
      </w:r>
      <w:r>
        <w:rPr>
          <w:rFonts w:ascii="Tahoma" w:hAnsi="Tahoma" w:cs="Tahoma"/>
        </w:rPr>
        <w:t xml:space="preserve"> will be donated.</w:t>
      </w:r>
    </w:p>
    <w:p w:rsidR="009E2613" w:rsidRDefault="009E2613" w:rsidP="009E2613">
      <w:pPr>
        <w:numPr>
          <w:ilvl w:val="0"/>
          <w:numId w:val="1"/>
        </w:numPr>
        <w:tabs>
          <w:tab w:val="clear" w:pos="720"/>
          <w:tab w:val="left" w:pos="360"/>
          <w:tab w:val="left" w:pos="6805"/>
        </w:tabs>
      </w:pPr>
      <w:r>
        <w:rPr>
          <w:rFonts w:ascii="Tahoma" w:hAnsi="Tahoma" w:cs="Tahoma"/>
        </w:rPr>
        <w:t>All clothing must be of recent styling, freshly laundered, pressed and in excellent condition.  Clothing must be from a non-smoking environment.</w:t>
      </w:r>
    </w:p>
    <w:p w:rsidR="00D21F4B" w:rsidRPr="009E2613" w:rsidRDefault="005B16F2">
      <w:pPr>
        <w:numPr>
          <w:ilvl w:val="0"/>
          <w:numId w:val="1"/>
        </w:numPr>
        <w:tabs>
          <w:tab w:val="clear" w:pos="720"/>
          <w:tab w:val="left" w:pos="360"/>
          <w:tab w:val="left" w:pos="6805"/>
        </w:tabs>
      </w:pPr>
      <w:r>
        <w:rPr>
          <w:rFonts w:ascii="Tahoma" w:hAnsi="Tahoma" w:cs="Tahoma"/>
        </w:rPr>
        <w:t>At the time of pricing, if more than three items are deemed unsaleable, then you will be contacted and items returned.  If there are less than three such items, they will be donated.</w:t>
      </w:r>
    </w:p>
    <w:p w:rsidR="009E2613" w:rsidRDefault="009E2613" w:rsidP="009E2613">
      <w:pPr>
        <w:numPr>
          <w:ilvl w:val="0"/>
          <w:numId w:val="1"/>
        </w:numPr>
        <w:tabs>
          <w:tab w:val="clear" w:pos="720"/>
          <w:tab w:val="left" w:pos="360"/>
          <w:tab w:val="left" w:pos="6805"/>
        </w:tabs>
      </w:pPr>
      <w:r>
        <w:rPr>
          <w:rFonts w:ascii="Tahoma" w:hAnsi="Tahoma" w:cs="Tahoma"/>
        </w:rPr>
        <w:t>Pricing will be at the discretion of The Children's Marketplace</w:t>
      </w:r>
      <w:r>
        <w:rPr>
          <w:rFonts w:ascii="Tahoma" w:hAnsi="Tahoma" w:cs="Tahoma"/>
        </w:rPr>
        <w:t xml:space="preserve"> </w:t>
      </w:r>
      <w:r>
        <w:rPr>
          <w:rFonts w:ascii="Tahoma" w:hAnsi="Tahoma" w:cs="Tahoma"/>
        </w:rPr>
        <w:t>Consignment and we reserve the right to refuse items we feel may not sell.</w:t>
      </w:r>
    </w:p>
    <w:p w:rsidR="00D21F4B" w:rsidRDefault="005B16F2">
      <w:pPr>
        <w:numPr>
          <w:ilvl w:val="0"/>
          <w:numId w:val="1"/>
        </w:numPr>
        <w:tabs>
          <w:tab w:val="clear" w:pos="720"/>
          <w:tab w:val="left" w:pos="360"/>
          <w:tab w:val="left" w:pos="6805"/>
        </w:tabs>
      </w:pPr>
      <w:r>
        <w:rPr>
          <w:rFonts w:ascii="Tahoma" w:hAnsi="Tahoma" w:cs="Tahoma"/>
          <w:b/>
          <w:bCs/>
        </w:rPr>
        <w:t xml:space="preserve">Please refer to our website for what </w:t>
      </w:r>
      <w:r w:rsidR="009E2613">
        <w:rPr>
          <w:rFonts w:ascii="Tahoma" w:hAnsi="Tahoma" w:cs="Tahoma"/>
          <w:b/>
          <w:bCs/>
        </w:rPr>
        <w:t>we are currently accepting.</w:t>
      </w:r>
      <w:r>
        <w:rPr>
          <w:rFonts w:ascii="Tahoma" w:hAnsi="Tahoma" w:cs="Tahoma"/>
          <w:b/>
          <w:bCs/>
        </w:rPr>
        <w:t xml:space="preserve"> </w:t>
      </w:r>
    </w:p>
    <w:p w:rsidR="00D21F4B" w:rsidRDefault="005B16F2">
      <w:pPr>
        <w:numPr>
          <w:ilvl w:val="0"/>
          <w:numId w:val="1"/>
        </w:numPr>
        <w:tabs>
          <w:tab w:val="clear" w:pos="720"/>
          <w:tab w:val="left" w:pos="360"/>
          <w:tab w:val="left" w:pos="6805"/>
        </w:tabs>
      </w:pPr>
      <w:r>
        <w:rPr>
          <w:rFonts w:ascii="Tahoma" w:hAnsi="Tahoma" w:cs="Tahoma"/>
        </w:rPr>
        <w:t>Equipment, toys, furniture and accessories must be in good condition, very clean, complete and meet current safety standards.  If we deem it necessary to clean an item, a 10% fee will be charged.  All items must be less than 3-5 years old.</w:t>
      </w:r>
    </w:p>
    <w:p w:rsidR="00D21F4B" w:rsidRDefault="005B16F2">
      <w:pPr>
        <w:numPr>
          <w:ilvl w:val="0"/>
          <w:numId w:val="1"/>
        </w:numPr>
        <w:tabs>
          <w:tab w:val="clear" w:pos="720"/>
          <w:tab w:val="left" w:pos="360"/>
          <w:tab w:val="left" w:pos="6805"/>
        </w:tabs>
      </w:pPr>
      <w:r>
        <w:rPr>
          <w:rFonts w:ascii="Tahoma" w:hAnsi="Tahoma" w:cs="Tahoma"/>
        </w:rPr>
        <w:t>Any original packaging, instructions and manuals will assist in the prompt sale of your items.  Small parts/instructions should be attached in a zip lock bag.</w:t>
      </w:r>
    </w:p>
    <w:p w:rsidR="00D21F4B" w:rsidRDefault="005B16F2">
      <w:pPr>
        <w:numPr>
          <w:ilvl w:val="0"/>
          <w:numId w:val="1"/>
        </w:numPr>
        <w:tabs>
          <w:tab w:val="clear" w:pos="720"/>
          <w:tab w:val="left" w:pos="360"/>
          <w:tab w:val="left" w:pos="6805"/>
        </w:tabs>
      </w:pPr>
      <w:r>
        <w:rPr>
          <w:rFonts w:ascii="Tahoma" w:hAnsi="Tahoma" w:cs="Tahoma"/>
        </w:rPr>
        <w:t xml:space="preserve">You will receive:  </w:t>
      </w:r>
    </w:p>
    <w:p w:rsidR="00D21F4B" w:rsidRDefault="005B16F2">
      <w:pPr>
        <w:numPr>
          <w:ilvl w:val="1"/>
          <w:numId w:val="1"/>
        </w:numPr>
        <w:tabs>
          <w:tab w:val="left" w:pos="360"/>
          <w:tab w:val="left" w:pos="6805"/>
        </w:tabs>
      </w:pPr>
      <w:r>
        <w:rPr>
          <w:rFonts w:ascii="Tahoma" w:hAnsi="Tahoma" w:cs="Tahoma"/>
          <w:b/>
          <w:bCs/>
        </w:rPr>
        <w:t>40%</w:t>
      </w:r>
      <w:r>
        <w:rPr>
          <w:rFonts w:ascii="Tahoma" w:hAnsi="Tahoma" w:cs="Tahoma"/>
        </w:rPr>
        <w:t xml:space="preserve"> of the selling price of individual </w:t>
      </w:r>
      <w:r>
        <w:rPr>
          <w:rFonts w:ascii="Tahoma" w:hAnsi="Tahoma" w:cs="Tahoma"/>
          <w:b/>
          <w:bCs/>
        </w:rPr>
        <w:t>items</w:t>
      </w:r>
      <w:r>
        <w:rPr>
          <w:rFonts w:ascii="Tahoma" w:hAnsi="Tahoma" w:cs="Tahoma"/>
        </w:rPr>
        <w:t xml:space="preserve"> </w:t>
      </w:r>
      <w:r>
        <w:rPr>
          <w:rFonts w:ascii="Tahoma" w:hAnsi="Tahoma" w:cs="Tahoma"/>
          <w:b/>
          <w:bCs/>
        </w:rPr>
        <w:t>under $40.00</w:t>
      </w:r>
    </w:p>
    <w:p w:rsidR="00D21F4B" w:rsidRDefault="005B16F2">
      <w:pPr>
        <w:numPr>
          <w:ilvl w:val="0"/>
          <w:numId w:val="1"/>
        </w:numPr>
        <w:tabs>
          <w:tab w:val="clear" w:pos="720"/>
          <w:tab w:val="left" w:pos="360"/>
          <w:tab w:val="left" w:pos="6805"/>
        </w:tabs>
      </w:pPr>
      <w:r>
        <w:rPr>
          <w:rFonts w:ascii="Tahoma" w:hAnsi="Tahoma" w:cs="Tahoma"/>
        </w:rPr>
        <w:t>Payment to you can be made by cash or store credit.  Payouts exceeding $50.00 will be made by cheque</w:t>
      </w:r>
      <w:r w:rsidR="00966DD6">
        <w:rPr>
          <w:rFonts w:ascii="Tahoma" w:hAnsi="Tahoma" w:cs="Tahoma"/>
        </w:rPr>
        <w:t xml:space="preserve"> or e-transfer</w:t>
      </w:r>
      <w:r>
        <w:rPr>
          <w:rFonts w:ascii="Tahoma" w:hAnsi="Tahoma" w:cs="Tahoma"/>
        </w:rPr>
        <w:t>.  Please allow 3-4 business days for process</w:t>
      </w:r>
      <w:r w:rsidR="00E57F1F">
        <w:rPr>
          <w:rFonts w:ascii="Tahoma" w:hAnsi="Tahoma" w:cs="Tahoma"/>
        </w:rPr>
        <w:t>ing</w:t>
      </w:r>
      <w:r>
        <w:rPr>
          <w:rFonts w:ascii="Tahoma" w:hAnsi="Tahoma" w:cs="Tahoma"/>
        </w:rPr>
        <w:t xml:space="preserve">. </w:t>
      </w:r>
    </w:p>
    <w:p w:rsidR="00D21F4B" w:rsidRDefault="005B16F2">
      <w:pPr>
        <w:numPr>
          <w:ilvl w:val="0"/>
          <w:numId w:val="1"/>
        </w:numPr>
        <w:tabs>
          <w:tab w:val="clear" w:pos="720"/>
          <w:tab w:val="left" w:pos="360"/>
          <w:tab w:val="left" w:pos="6805"/>
        </w:tabs>
      </w:pPr>
      <w:r>
        <w:rPr>
          <w:rFonts w:ascii="Tahoma" w:hAnsi="Tahoma" w:cs="Tahoma"/>
        </w:rPr>
        <w:t>E-transfers are available and there is a cost off your credit of $1.</w:t>
      </w:r>
      <w:r w:rsidR="00966DD6">
        <w:rPr>
          <w:rFonts w:ascii="Tahoma" w:hAnsi="Tahoma" w:cs="Tahoma"/>
        </w:rPr>
        <w:t>5</w:t>
      </w:r>
      <w:r>
        <w:rPr>
          <w:rFonts w:ascii="Tahoma" w:hAnsi="Tahoma" w:cs="Tahoma"/>
        </w:rPr>
        <w:t>0</w:t>
      </w:r>
    </w:p>
    <w:p w:rsidR="00D21F4B" w:rsidRDefault="005B16F2">
      <w:pPr>
        <w:numPr>
          <w:ilvl w:val="0"/>
          <w:numId w:val="1"/>
        </w:numPr>
        <w:tabs>
          <w:tab w:val="clear" w:pos="720"/>
          <w:tab w:val="left" w:pos="360"/>
          <w:tab w:val="left" w:pos="6805"/>
        </w:tabs>
      </w:pPr>
      <w:r>
        <w:rPr>
          <w:rFonts w:ascii="Tahoma" w:hAnsi="Tahoma" w:cs="Tahoma"/>
        </w:rPr>
        <w:t>Outstanding payouts not claimed by you within 1 year will become the property of The Children's Marketplace/New Beginnings Consignment.</w:t>
      </w:r>
    </w:p>
    <w:p w:rsidR="00D21F4B" w:rsidRDefault="005B16F2">
      <w:pPr>
        <w:numPr>
          <w:ilvl w:val="0"/>
          <w:numId w:val="1"/>
        </w:numPr>
        <w:tabs>
          <w:tab w:val="clear" w:pos="720"/>
          <w:tab w:val="left" w:pos="360"/>
          <w:tab w:val="left" w:pos="6805"/>
        </w:tabs>
      </w:pPr>
      <w:r>
        <w:rPr>
          <w:rFonts w:ascii="Tahoma" w:hAnsi="Tahoma" w:cs="Tahoma"/>
        </w:rPr>
        <w:t xml:space="preserve">The Children's Marketplace is </w:t>
      </w:r>
      <w:r>
        <w:rPr>
          <w:rFonts w:ascii="Tahoma" w:hAnsi="Tahoma" w:cs="Tahoma"/>
          <w:b/>
          <w:bCs/>
        </w:rPr>
        <w:t>not</w:t>
      </w:r>
      <w:r>
        <w:rPr>
          <w:rFonts w:ascii="Tahoma" w:hAnsi="Tahoma" w:cs="Tahoma"/>
        </w:rPr>
        <w:t xml:space="preserve"> responsible for any damage, theft or loss of items.</w:t>
      </w:r>
    </w:p>
    <w:p w:rsidR="00D21F4B" w:rsidRDefault="00D21F4B">
      <w:pPr>
        <w:tabs>
          <w:tab w:val="left" w:pos="6805"/>
        </w:tabs>
        <w:rPr>
          <w:rFonts w:ascii="Tahoma" w:hAnsi="Tahoma" w:cs="Tahoma"/>
        </w:rPr>
      </w:pPr>
    </w:p>
    <w:p w:rsidR="006D503C" w:rsidRDefault="006D503C">
      <w:pPr>
        <w:tabs>
          <w:tab w:val="left" w:pos="6805"/>
        </w:tabs>
        <w:rPr>
          <w:rFonts w:ascii="Tahoma" w:hAnsi="Tahoma" w:cs="Tahoma"/>
        </w:rPr>
      </w:pPr>
    </w:p>
    <w:p w:rsidR="00D21F4B" w:rsidRDefault="005B16F2">
      <w:pPr>
        <w:tabs>
          <w:tab w:val="left" w:pos="6805"/>
        </w:tabs>
        <w:rPr>
          <w:rFonts w:ascii="Tahoma" w:hAnsi="Tahoma" w:cs="Tahoma"/>
        </w:rPr>
      </w:pPr>
      <w:r>
        <w:rPr>
          <w:rFonts w:ascii="Tahoma" w:hAnsi="Tahoma" w:cs="Tahoma"/>
        </w:rPr>
        <w:t xml:space="preserve">I have read the above and agree to these terms. </w:t>
      </w:r>
    </w:p>
    <w:p w:rsidR="00D21F4B" w:rsidRDefault="00D21F4B">
      <w:pPr>
        <w:tabs>
          <w:tab w:val="left" w:pos="6805"/>
        </w:tabs>
        <w:rPr>
          <w:rFonts w:ascii="Tahoma" w:hAnsi="Tahoma" w:cs="Tahoma"/>
        </w:rPr>
      </w:pPr>
    </w:p>
    <w:p w:rsidR="00D21F4B" w:rsidRDefault="005B16F2">
      <w:pPr>
        <w:tabs>
          <w:tab w:val="left" w:pos="6805"/>
        </w:tabs>
      </w:pPr>
      <w:r>
        <w:rPr>
          <w:rFonts w:ascii="Tahoma" w:hAnsi="Tahoma" w:cs="Tahoma"/>
        </w:rPr>
        <w:t>X _____________________________________  Date: _______________________</w:t>
      </w:r>
    </w:p>
    <w:p w:rsidR="00D21F4B" w:rsidRDefault="00D21F4B">
      <w:pPr>
        <w:tabs>
          <w:tab w:val="left" w:pos="6805"/>
        </w:tabs>
        <w:rPr>
          <w:rFonts w:ascii="Tahoma" w:hAnsi="Tahoma" w:cs="Tahoma"/>
        </w:rPr>
      </w:pPr>
    </w:p>
    <w:p w:rsidR="00D21F4B" w:rsidRDefault="00D21F4B">
      <w:pPr>
        <w:tabs>
          <w:tab w:val="left" w:pos="6805"/>
        </w:tabs>
        <w:rPr>
          <w:rFonts w:ascii="Tahoma" w:hAnsi="Tahoma" w:cs="Tahoma"/>
        </w:rPr>
      </w:pPr>
    </w:p>
    <w:p w:rsidR="00E57F1F" w:rsidRDefault="00E57F1F">
      <w:pPr>
        <w:tabs>
          <w:tab w:val="left" w:pos="6805"/>
        </w:tabs>
        <w:rPr>
          <w:rFonts w:ascii="Tahoma" w:hAnsi="Tahoma" w:cs="Tahoma"/>
        </w:rPr>
      </w:pPr>
    </w:p>
    <w:p w:rsidR="006D503C" w:rsidRDefault="006D503C">
      <w:pPr>
        <w:tabs>
          <w:tab w:val="left" w:pos="6805"/>
        </w:tabs>
        <w:rPr>
          <w:rFonts w:ascii="Tahoma" w:hAnsi="Tahoma" w:cs="Tahoma"/>
          <w:color w:val="444950"/>
        </w:rPr>
      </w:pPr>
    </w:p>
    <w:p w:rsidR="00D101E4" w:rsidRPr="00D101E4" w:rsidRDefault="00D101E4" w:rsidP="00D101E4">
      <w:pPr>
        <w:pStyle w:val="NormalWeb"/>
        <w:spacing w:before="240" w:beforeAutospacing="0" w:after="240" w:afterAutospacing="0"/>
        <w:rPr>
          <w:rFonts w:ascii="Tahoma" w:hAnsi="Tahoma" w:cs="Tahoma"/>
          <w:b/>
        </w:rPr>
      </w:pPr>
      <w:r w:rsidRPr="00D101E4">
        <w:rPr>
          <w:rFonts w:ascii="Tahoma" w:hAnsi="Tahoma" w:cs="Tahoma"/>
          <w:b/>
          <w:bCs/>
          <w:color w:val="000000"/>
        </w:rPr>
        <w:t>Clothing Brands</w:t>
      </w:r>
      <w:r w:rsidRPr="00D101E4">
        <w:rPr>
          <w:rFonts w:ascii="Tahoma" w:hAnsi="Tahoma" w:cs="Tahoma"/>
          <w:b/>
          <w:bCs/>
          <w:color w:val="000000"/>
        </w:rPr>
        <w:t>: </w:t>
      </w:r>
    </w:p>
    <w:p w:rsidR="00D101E4" w:rsidRDefault="00D101E4" w:rsidP="00D101E4">
      <w:pPr>
        <w:pStyle w:val="NormalWeb"/>
        <w:spacing w:before="240" w:beforeAutospacing="0" w:after="240" w:afterAutospacing="0"/>
        <w:rPr>
          <w:rFonts w:ascii="Tahoma" w:hAnsi="Tahoma" w:cs="Tahoma"/>
          <w:bCs/>
          <w:color w:val="000000"/>
        </w:rPr>
      </w:pPr>
      <w:r w:rsidRPr="00D101E4">
        <w:rPr>
          <w:rFonts w:ascii="Tahoma" w:hAnsi="Tahoma" w:cs="Tahoma"/>
          <w:bCs/>
          <w:color w:val="000000"/>
        </w:rPr>
        <w:t>Abercrombie. Adidas,</w:t>
      </w:r>
      <w:r>
        <w:rPr>
          <w:rFonts w:ascii="Tahoma" w:hAnsi="Tahoma" w:cs="Tahoma"/>
          <w:bCs/>
          <w:color w:val="000000"/>
        </w:rPr>
        <w:t xml:space="preserve"> </w:t>
      </w:r>
      <w:r w:rsidRPr="00D101E4">
        <w:rPr>
          <w:rFonts w:ascii="Tahoma" w:hAnsi="Tahoma" w:cs="Tahoma"/>
          <w:bCs/>
          <w:color w:val="000000"/>
        </w:rPr>
        <w:t>Aerie, Aldo, Ardene, American Eagle, Ann Taylor, Banana Republic, Bench, Boggs, Burberry, Calvin Klein, Champion Clothing, Coach, Columbia, Converse, Crocs, DC, Fila, Forever 21 (</w:t>
      </w:r>
      <w:r w:rsidR="00AA0FCC" w:rsidRPr="00D101E4">
        <w:rPr>
          <w:rFonts w:ascii="Tahoma" w:hAnsi="Tahoma" w:cs="Tahoma"/>
          <w:bCs/>
          <w:color w:val="000000"/>
        </w:rPr>
        <w:t>Kids, Tweens</w:t>
      </w:r>
      <w:r w:rsidRPr="00D101E4">
        <w:rPr>
          <w:rFonts w:ascii="Tahoma" w:hAnsi="Tahoma" w:cs="Tahoma"/>
          <w:bCs/>
          <w:color w:val="000000"/>
        </w:rPr>
        <w:t>), Gap (no more than three years old), Garage, GEOX, Guess, Gymboree, H&amp;M, Harry Potter, Hatley, HBC, Indigo Baby, Ivivva, Jessica Simpson, Jenny &amp; Me, Joe Fresh(up to size 8, current), Jones New York, Justice (up to size 14), Juicy Couture, Kate Spade, Keens, Kenneth Cole, Kirkland, Koala Baby, Laura Ashley, Le Chateau, Levi’s, L.L Bean, Lululemon, MEC, Nike, Nine West, North Face, Old Navy, OshKosh (up to size 8), Pink, Puma, Ralph Lauren, Reebok, Roots, Ricki’s, Tommy, Toms, Timberland, Under Armour, Uggs</w:t>
      </w:r>
      <w:r>
        <w:rPr>
          <w:rFonts w:ascii="Tahoma" w:hAnsi="Tahoma" w:cs="Tahoma"/>
          <w:bCs/>
          <w:color w:val="000000"/>
        </w:rPr>
        <w:t>, Vans, West 49, Zara, Zoo York</w:t>
      </w:r>
    </w:p>
    <w:p w:rsidR="00D101E4" w:rsidRDefault="00D101E4" w:rsidP="00D101E4">
      <w:pPr>
        <w:pStyle w:val="NormalWeb"/>
        <w:spacing w:before="240" w:beforeAutospacing="0" w:after="240" w:afterAutospacing="0"/>
        <w:rPr>
          <w:rFonts w:ascii="Tahoma" w:hAnsi="Tahoma" w:cs="Tahoma"/>
          <w:bCs/>
          <w:color w:val="000000"/>
        </w:rPr>
      </w:pPr>
      <w:r>
        <w:rPr>
          <w:rFonts w:ascii="Tahoma" w:hAnsi="Tahoma" w:cs="Tahoma"/>
          <w:bCs/>
          <w:color w:val="000000"/>
        </w:rPr>
        <w:t>*All clothing must be current and in excellent condition*</w:t>
      </w:r>
    </w:p>
    <w:p w:rsidR="00D101E4" w:rsidRPr="007C557C" w:rsidRDefault="00D101E4" w:rsidP="00D101E4">
      <w:pPr>
        <w:widowControl/>
        <w:spacing w:before="240" w:after="240"/>
        <w:rPr>
          <w:rFonts w:ascii="Tahoma" w:eastAsia="Times New Roman" w:hAnsi="Tahoma" w:cs="Tahoma"/>
          <w:b/>
          <w:kern w:val="0"/>
          <w:lang w:val="en-CA"/>
        </w:rPr>
      </w:pPr>
      <w:r w:rsidRPr="007C557C">
        <w:rPr>
          <w:rFonts w:ascii="Tahoma" w:eastAsia="Times New Roman" w:hAnsi="Tahoma" w:cs="Tahoma"/>
          <w:b/>
          <w:bCs/>
          <w:color w:val="000000"/>
          <w:kern w:val="0"/>
          <w:lang w:val="en-CA"/>
        </w:rPr>
        <w:t>Brands we are NOT taking:</w:t>
      </w:r>
    </w:p>
    <w:p w:rsidR="00D101E4" w:rsidRPr="00D101E4" w:rsidRDefault="00D101E4" w:rsidP="00D101E4">
      <w:pPr>
        <w:widowControl/>
        <w:spacing w:before="240" w:after="240"/>
        <w:rPr>
          <w:rFonts w:ascii="Tahoma" w:eastAsia="Times New Roman" w:hAnsi="Tahoma" w:cs="Tahoma"/>
          <w:kern w:val="0"/>
          <w:lang w:val="en-CA"/>
        </w:rPr>
      </w:pPr>
      <w:r w:rsidRPr="007C557C">
        <w:rPr>
          <w:rFonts w:ascii="Tahoma" w:eastAsia="Times New Roman" w:hAnsi="Tahoma" w:cs="Tahoma"/>
          <w:bCs/>
          <w:color w:val="000000"/>
          <w:kern w:val="0"/>
          <w:lang w:val="en-CA"/>
        </w:rPr>
        <w:t>George, Cherokee, Northern Gatewa</w:t>
      </w:r>
      <w:r>
        <w:rPr>
          <w:rFonts w:ascii="Tahoma" w:eastAsia="Times New Roman" w:hAnsi="Tahoma" w:cs="Tahoma"/>
          <w:bCs/>
          <w:color w:val="000000"/>
          <w:kern w:val="0"/>
          <w:lang w:val="en-CA"/>
        </w:rPr>
        <w:t>y, Woodland, Circo, Mexx, Sears</w:t>
      </w:r>
    </w:p>
    <w:p w:rsidR="00D101E4" w:rsidRPr="00D101E4" w:rsidRDefault="00407E8D" w:rsidP="00D101E4">
      <w:pPr>
        <w:pStyle w:val="NormalWeb"/>
        <w:spacing w:before="240" w:beforeAutospacing="0" w:after="240" w:afterAutospacing="0"/>
        <w:rPr>
          <w:rFonts w:ascii="Tahoma" w:hAnsi="Tahoma" w:cs="Tahoma"/>
          <w:b/>
        </w:rPr>
      </w:pPr>
      <w:r>
        <w:rPr>
          <w:rFonts w:ascii="Tahoma" w:hAnsi="Tahoma" w:cs="Tahoma"/>
          <w:b/>
          <w:bCs/>
          <w:color w:val="000000"/>
        </w:rPr>
        <w:t>Toy</w:t>
      </w:r>
      <w:r w:rsidR="00D101E4" w:rsidRPr="00D101E4">
        <w:rPr>
          <w:rFonts w:ascii="Tahoma" w:hAnsi="Tahoma" w:cs="Tahoma"/>
          <w:b/>
          <w:bCs/>
          <w:color w:val="000000"/>
        </w:rPr>
        <w:t xml:space="preserve"> Brands:</w:t>
      </w:r>
    </w:p>
    <w:p w:rsidR="00D101E4" w:rsidRPr="00D101E4" w:rsidRDefault="00D101E4" w:rsidP="00D101E4">
      <w:pPr>
        <w:pStyle w:val="NormalWeb"/>
        <w:spacing w:before="240" w:beforeAutospacing="0" w:after="240" w:afterAutospacing="0"/>
        <w:rPr>
          <w:rFonts w:ascii="Tahoma" w:hAnsi="Tahoma" w:cs="Tahoma"/>
        </w:rPr>
      </w:pPr>
      <w:r w:rsidRPr="00D101E4">
        <w:rPr>
          <w:rFonts w:ascii="Tahoma" w:hAnsi="Tahoma" w:cs="Tahoma"/>
          <w:bCs/>
          <w:color w:val="000000"/>
        </w:rPr>
        <w:t>Barbie (18in Dolls), Beanie Boo, Lego, Bruder, Playmobil, Calico Critters, Duplo, Fingerlings, Fisher Price, Furreal Friends, Green Toys, Hape, Hatchimals, Hot Wheels, Little People, LOL Toys, Melissa &amp; Doug, MLP, Monster High, Paw Patrol, PlanToys, Shopkins</w:t>
      </w:r>
    </w:p>
    <w:p w:rsidR="007C557C" w:rsidRPr="007C557C" w:rsidRDefault="007C557C" w:rsidP="00D101E4">
      <w:pPr>
        <w:widowControl/>
        <w:spacing w:before="240" w:after="240"/>
        <w:rPr>
          <w:rFonts w:ascii="Tahoma" w:eastAsia="Times New Roman" w:hAnsi="Tahoma" w:cs="Tahoma"/>
          <w:b/>
          <w:kern w:val="0"/>
          <w:lang w:val="en-CA"/>
        </w:rPr>
      </w:pPr>
      <w:r w:rsidRPr="007C557C">
        <w:rPr>
          <w:rFonts w:ascii="Tahoma" w:eastAsia="Times New Roman" w:hAnsi="Tahoma" w:cs="Tahoma"/>
          <w:b/>
          <w:bCs/>
          <w:color w:val="000000"/>
          <w:kern w:val="0"/>
          <w:lang w:val="en-CA"/>
        </w:rPr>
        <w:t>Types of Toys: </w:t>
      </w:r>
    </w:p>
    <w:p w:rsidR="007C557C" w:rsidRPr="007C557C" w:rsidRDefault="007C557C" w:rsidP="007C557C">
      <w:pPr>
        <w:widowControl/>
        <w:spacing w:before="240" w:after="240"/>
        <w:rPr>
          <w:rFonts w:ascii="Tahoma" w:eastAsia="Times New Roman" w:hAnsi="Tahoma" w:cs="Tahoma"/>
          <w:kern w:val="0"/>
          <w:lang w:val="en-CA"/>
        </w:rPr>
      </w:pPr>
      <w:r w:rsidRPr="007C557C">
        <w:rPr>
          <w:rFonts w:ascii="Tahoma" w:eastAsia="Times New Roman" w:hAnsi="Tahoma" w:cs="Tahoma"/>
          <w:bCs/>
          <w:color w:val="000000"/>
          <w:kern w:val="0"/>
          <w:lang w:val="en-CA"/>
        </w:rPr>
        <w:t>Baby Toys, Board Games, Doll Houses, Toy Trucks, Vehicles, Popular Book Sets, Puzzles, Play Food, Kitchen Sets, Tool Sets, Train Sets, Magnet Sets, New Craft Sets, Science Sets, Educational Games.</w:t>
      </w:r>
    </w:p>
    <w:p w:rsidR="00D21F4B" w:rsidRPr="00D101E4" w:rsidRDefault="007C557C" w:rsidP="00D101E4">
      <w:pPr>
        <w:widowControl/>
        <w:spacing w:before="240" w:after="240"/>
        <w:rPr>
          <w:rFonts w:ascii="Tahoma" w:eastAsia="Times New Roman" w:hAnsi="Tahoma" w:cs="Tahoma"/>
          <w:kern w:val="0"/>
          <w:lang w:val="en-CA"/>
        </w:rPr>
      </w:pPr>
      <w:r w:rsidRPr="007C557C">
        <w:rPr>
          <w:rFonts w:ascii="Tahoma" w:eastAsia="Times New Roman" w:hAnsi="Tahoma" w:cs="Tahoma"/>
          <w:bCs/>
          <w:color w:val="000000"/>
          <w:kern w:val="0"/>
          <w:lang w:val="en-CA"/>
        </w:rPr>
        <w:t>*All toys must be in working, like-new condition*</w:t>
      </w:r>
    </w:p>
    <w:p w:rsidR="00D101E4" w:rsidRPr="00D101E4" w:rsidRDefault="007C557C" w:rsidP="007C557C">
      <w:pPr>
        <w:widowControl/>
        <w:spacing w:before="240" w:after="240"/>
        <w:rPr>
          <w:rFonts w:ascii="Tahoma" w:eastAsia="Times New Roman" w:hAnsi="Tahoma" w:cs="Tahoma"/>
          <w:b/>
          <w:bCs/>
          <w:color w:val="000000"/>
          <w:kern w:val="0"/>
          <w:lang w:val="en-CA"/>
        </w:rPr>
      </w:pPr>
      <w:r w:rsidRPr="007C557C">
        <w:rPr>
          <w:rFonts w:ascii="Tahoma" w:eastAsia="Times New Roman" w:hAnsi="Tahoma" w:cs="Tahoma"/>
          <w:b/>
          <w:bCs/>
          <w:color w:val="000000"/>
          <w:kern w:val="0"/>
          <w:lang w:val="en-CA"/>
        </w:rPr>
        <w:t xml:space="preserve">Items we can NOT take: </w:t>
      </w:r>
    </w:p>
    <w:p w:rsidR="007C557C" w:rsidRPr="007C557C" w:rsidRDefault="007C557C" w:rsidP="007C557C">
      <w:pPr>
        <w:widowControl/>
        <w:spacing w:before="240" w:after="240"/>
        <w:rPr>
          <w:rFonts w:ascii="Tahoma" w:eastAsia="Times New Roman" w:hAnsi="Tahoma" w:cs="Tahoma"/>
          <w:kern w:val="0"/>
          <w:lang w:val="en-CA"/>
        </w:rPr>
      </w:pPr>
      <w:r w:rsidRPr="007C557C">
        <w:rPr>
          <w:rFonts w:ascii="Tahoma" w:eastAsia="Times New Roman" w:hAnsi="Tahoma" w:cs="Tahoma"/>
          <w:bCs/>
          <w:color w:val="000000"/>
          <w:kern w:val="0"/>
          <w:lang w:val="en-CA"/>
        </w:rPr>
        <w:t>Car Seats, Bumbo Chairs, Diaper Genies, Crib Bumper Pads, Training Potties, Underwear, Women’s Bras, Really Worn Socks</w:t>
      </w:r>
    </w:p>
    <w:p w:rsidR="00D21F4B" w:rsidRDefault="00D21F4B" w:rsidP="007C557C">
      <w:pPr>
        <w:tabs>
          <w:tab w:val="left" w:pos="6805"/>
        </w:tabs>
        <w:rPr>
          <w:rFonts w:ascii="Tahoma" w:hAnsi="Tahoma" w:cs="Tahoma"/>
        </w:rPr>
      </w:pPr>
    </w:p>
    <w:sectPr w:rsidR="00D21F4B" w:rsidSect="006D503C">
      <w:headerReference w:type="default" r:id="rId8"/>
      <w:footerReference w:type="default" r:id="rId9"/>
      <w:pgSz w:w="12240" w:h="15840"/>
      <w:pgMar w:top="720" w:right="720" w:bottom="720" w:left="720" w:header="0" w:footer="0" w:gutter="0"/>
      <w:pgNumType w:start="1"/>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AC7" w:rsidRDefault="00D56AC7">
      <w:r>
        <w:separator/>
      </w:r>
    </w:p>
  </w:endnote>
  <w:endnote w:type="continuationSeparator" w:id="0">
    <w:p w:rsidR="00D56AC7" w:rsidRDefault="00D5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4B" w:rsidRDefault="00D21F4B">
    <w:pPr>
      <w:tabs>
        <w:tab w:val="center" w:pos="4950"/>
        <w:tab w:val="right" w:pos="9900"/>
      </w:tabs>
      <w:rPr>
        <w:kern w:val="0"/>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AC7" w:rsidRDefault="00D56AC7">
      <w:r>
        <w:separator/>
      </w:r>
    </w:p>
  </w:footnote>
  <w:footnote w:type="continuationSeparator" w:id="0">
    <w:p w:rsidR="00D56AC7" w:rsidRDefault="00D5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4B" w:rsidRDefault="00D21F4B">
    <w:pPr>
      <w:tabs>
        <w:tab w:val="center" w:pos="4950"/>
        <w:tab w:val="right" w:pos="9900"/>
      </w:tabs>
      <w:rPr>
        <w:kern w:val="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25F54"/>
    <w:multiLevelType w:val="multilevel"/>
    <w:tmpl w:val="BC4056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2F81761"/>
    <w:multiLevelType w:val="multilevel"/>
    <w:tmpl w:val="3C32C17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3002553"/>
    <w:multiLevelType w:val="multilevel"/>
    <w:tmpl w:val="572817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626B700B"/>
    <w:multiLevelType w:val="multilevel"/>
    <w:tmpl w:val="531A9E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D21F4B"/>
    <w:rsid w:val="000B2C00"/>
    <w:rsid w:val="002F19DE"/>
    <w:rsid w:val="00407E8D"/>
    <w:rsid w:val="005B16F2"/>
    <w:rsid w:val="006D503C"/>
    <w:rsid w:val="007C557C"/>
    <w:rsid w:val="00966DD6"/>
    <w:rsid w:val="009E2613"/>
    <w:rsid w:val="00AA0FCC"/>
    <w:rsid w:val="00CC5575"/>
    <w:rsid w:val="00D101E4"/>
    <w:rsid w:val="00D21F4B"/>
    <w:rsid w:val="00D30C94"/>
    <w:rsid w:val="00D56AC7"/>
    <w:rsid w:val="00E57F1F"/>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2B"/>
    <w:pPr>
      <w:widowControl w:val="0"/>
    </w:pPr>
    <w:rPr>
      <w:rFonts w:ascii="Times New Roman" w:hAnsi="Times New Roman" w:cs="Times New Roman"/>
      <w:kern w:val="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Header">
    <w:name w:val="header"/>
    <w:basedOn w:val="Normal"/>
  </w:style>
  <w:style w:type="paragraph" w:styleId="Footer">
    <w:name w:val="footer"/>
    <w:basedOn w:val="Normal"/>
  </w:style>
  <w:style w:type="table" w:styleId="TableGrid">
    <w:name w:val="Table Grid"/>
    <w:basedOn w:val="TableNormal"/>
    <w:uiPriority w:val="59"/>
    <w:rsid w:val="00EA6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D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DD6"/>
    <w:rPr>
      <w:rFonts w:ascii="Segoe UI" w:hAnsi="Segoe UI" w:cs="Segoe UI"/>
      <w:kern w:val="2"/>
      <w:sz w:val="18"/>
      <w:szCs w:val="18"/>
      <w:lang w:val="en-US"/>
    </w:rPr>
  </w:style>
  <w:style w:type="paragraph" w:styleId="NormalWeb">
    <w:name w:val="Normal (Web)"/>
    <w:basedOn w:val="Normal"/>
    <w:uiPriority w:val="99"/>
    <w:semiHidden/>
    <w:unhideWhenUsed/>
    <w:rsid w:val="007C557C"/>
    <w:pPr>
      <w:widowControl/>
      <w:spacing w:before="100" w:beforeAutospacing="1" w:after="100" w:afterAutospacing="1"/>
    </w:pPr>
    <w:rPr>
      <w:rFonts w:eastAsia="Times New Roman"/>
      <w:kern w:val="0"/>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58434">
      <w:bodyDiv w:val="1"/>
      <w:marLeft w:val="0"/>
      <w:marRight w:val="0"/>
      <w:marTop w:val="0"/>
      <w:marBottom w:val="0"/>
      <w:divBdr>
        <w:top w:val="none" w:sz="0" w:space="0" w:color="auto"/>
        <w:left w:val="none" w:sz="0" w:space="0" w:color="auto"/>
        <w:bottom w:val="none" w:sz="0" w:space="0" w:color="auto"/>
        <w:right w:val="none" w:sz="0" w:space="0" w:color="auto"/>
      </w:divBdr>
    </w:div>
    <w:div w:id="1253247676">
      <w:bodyDiv w:val="1"/>
      <w:marLeft w:val="0"/>
      <w:marRight w:val="0"/>
      <w:marTop w:val="0"/>
      <w:marBottom w:val="0"/>
      <w:divBdr>
        <w:top w:val="none" w:sz="0" w:space="0" w:color="auto"/>
        <w:left w:val="none" w:sz="0" w:space="0" w:color="auto"/>
        <w:bottom w:val="none" w:sz="0" w:space="0" w:color="auto"/>
        <w:right w:val="none" w:sz="0" w:space="0" w:color="auto"/>
      </w:divBdr>
    </w:div>
    <w:div w:id="1609778209">
      <w:bodyDiv w:val="1"/>
      <w:marLeft w:val="0"/>
      <w:marRight w:val="0"/>
      <w:marTop w:val="0"/>
      <w:marBottom w:val="0"/>
      <w:divBdr>
        <w:top w:val="none" w:sz="0" w:space="0" w:color="auto"/>
        <w:left w:val="none" w:sz="0" w:space="0" w:color="auto"/>
        <w:bottom w:val="none" w:sz="0" w:space="0" w:color="auto"/>
        <w:right w:val="none" w:sz="0" w:space="0" w:color="auto"/>
      </w:divBdr>
    </w:div>
    <w:div w:id="1976446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Skye Norris</cp:lastModifiedBy>
  <cp:revision>2</cp:revision>
  <cp:lastPrinted>2019-11-03T14:26:00Z</cp:lastPrinted>
  <dcterms:created xsi:type="dcterms:W3CDTF">2019-11-18T19:13:00Z</dcterms:created>
  <dcterms:modified xsi:type="dcterms:W3CDTF">2019-11-18T19:13:00Z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